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81F3" w14:textId="77777777" w:rsidR="00753521" w:rsidRDefault="00000000">
      <w:r>
        <w:t>Izložba „Mali misterij stvaranja” / “</w:t>
      </w:r>
      <w:proofErr w:type="spellStart"/>
      <w:r>
        <w:t>Creation's</w:t>
      </w:r>
      <w:proofErr w:type="spellEnd"/>
      <w:r>
        <w:t xml:space="preserve"> </w:t>
      </w:r>
      <w:proofErr w:type="spellStart"/>
      <w:r>
        <w:t>tiny</w:t>
      </w:r>
      <w:proofErr w:type="spellEnd"/>
      <w:r>
        <w:t xml:space="preserve"> </w:t>
      </w:r>
      <w:proofErr w:type="spellStart"/>
      <w:r>
        <w:t>mystery</w:t>
      </w:r>
      <w:proofErr w:type="spellEnd"/>
      <w:r>
        <w:t xml:space="preserve">“, Bojan </w:t>
      </w:r>
      <w:proofErr w:type="spellStart"/>
      <w:r>
        <w:t>Šumonja</w:t>
      </w:r>
      <w:proofErr w:type="spellEnd"/>
    </w:p>
    <w:p w14:paraId="709F2F97" w14:textId="77777777" w:rsidR="00753521" w:rsidRDefault="00000000">
      <w:r>
        <w:t>Zavičajna galerija Crnobori, 3. 9. 2025.</w:t>
      </w:r>
    </w:p>
    <w:p w14:paraId="4A045CF0" w14:textId="77777777" w:rsidR="00753521" w:rsidRDefault="00753521"/>
    <w:p w14:paraId="2772E20C" w14:textId="77777777" w:rsidR="00753521" w:rsidRDefault="00000000">
      <w:pPr>
        <w:jc w:val="right"/>
      </w:pPr>
      <w:r>
        <w:t>Kristina Tamara Franić Koulen,</w:t>
      </w:r>
    </w:p>
    <w:p w14:paraId="7D3BC6B1" w14:textId="77777777" w:rsidR="00753521" w:rsidRDefault="00000000">
      <w:pPr>
        <w:jc w:val="right"/>
      </w:pPr>
      <w:r>
        <w:t>povjesničarka umjetnosti i etnologinja</w:t>
      </w:r>
    </w:p>
    <w:p w14:paraId="102DE853" w14:textId="77777777" w:rsidR="00753521" w:rsidRDefault="00753521">
      <w:pPr>
        <w:jc w:val="right"/>
      </w:pPr>
    </w:p>
    <w:p w14:paraId="61B72F89" w14:textId="77777777" w:rsidR="00753521" w:rsidRDefault="00753521"/>
    <w:p w14:paraId="685D95D9" w14:textId="77777777" w:rsidR="00753521" w:rsidRDefault="00000000">
      <w:r>
        <w:t xml:space="preserve">Umjetnost Bojana Šumonje stasala je u „civilizacijskom piku“ europske avangarde osamdesetih u vrijeme kreativnih sloboda, misli, djela, tihog otpora prema socijalnim devijacijama društva, plemenitih težnji i zdravih ideala. Taj duh vremena traje u njegovom slikarstvu i danas, u vremenima posrnulih ideala -  poput duha u boci, koji se sa svakim njegovim novim slikarskim ciklusom sve više širi eterom dobrih namjera i lucidnih uvida, kako bi prekorio zlo, ljudsku glupost, pohlepu i konzumerizam. Njegovo slikarstvo je igra intelekta, ali ne „Igra staklenih perli“ ili igra „Povratka u izgubljeno djetinjstvo“, već razapeta igra metafora između nostalgije, dječje nevinosti -  i  „Devet krugova pakla“ posrnule civilizacije u nestajanju. </w:t>
      </w:r>
    </w:p>
    <w:p w14:paraId="7BEE29DF" w14:textId="77777777" w:rsidR="00753521" w:rsidRDefault="00000000">
      <w:r>
        <w:t xml:space="preserve">Slika u duhu manirizma, </w:t>
      </w:r>
      <w:proofErr w:type="spellStart"/>
      <w:r>
        <w:t>Jheronimuski</w:t>
      </w:r>
      <w:proofErr w:type="spellEnd"/>
      <w:r>
        <w:t xml:space="preserve"> pompozno, sočno poput prezrele jabuke koja je pala sa stabla znanja. Niže simbole i likove iz pop kulture koje pretvara u osuđene antijunake  (avione, autiće, jelene i rogate laviće, vilinske konjice, lubanje, likove iz animiranih filmova,  plastične igračke) -  i postavlja ih u furiozne kadrove suludih, okruženja, poput posječenih ili šuma u plamenu, odlagališta otpada. </w:t>
      </w:r>
      <w:proofErr w:type="spellStart"/>
      <w:r>
        <w:t>Tarantinovske</w:t>
      </w:r>
      <w:proofErr w:type="spellEnd"/>
      <w:r>
        <w:t xml:space="preserve"> snage, fatalizma i cinizma - njegove slike podsjećaju me na </w:t>
      </w:r>
      <w:proofErr w:type="spellStart"/>
      <w:r>
        <w:rPr>
          <w:i/>
          <w:iCs/>
        </w:rPr>
        <w:t>noar</w:t>
      </w:r>
      <w:proofErr w:type="spellEnd"/>
      <w:r>
        <w:rPr>
          <w:i/>
          <w:iCs/>
        </w:rPr>
        <w:t xml:space="preserve">, </w:t>
      </w:r>
      <w:r>
        <w:t>filmski žanr koji otkriva tamnu stranu društva svakog doba.</w:t>
      </w:r>
    </w:p>
    <w:p w14:paraId="4939FF6E" w14:textId="77777777" w:rsidR="00753521" w:rsidRDefault="00000000">
      <w:r>
        <w:t>Sam autor za svoje slikarstvo kaže: „Nastojim u svoje radove implementirati nekakve orijentire iznenađenja zbog želje za razgradnjom rutine percepcije. Nešto što izmiče logici, a istodobno djeluje poznato, na određen način destabilizira očekivanja i tjera promatrača da na trenutak zastane i zamisli se. Moj otpor prema predvidljivostima i automatizmima je vjerojatno ključ za razumijevanje potreba za tim „apsurdnim“ elementima.“</w:t>
      </w:r>
    </w:p>
    <w:p w14:paraId="0680CD74" w14:textId="77777777" w:rsidR="00753521" w:rsidRDefault="00000000">
      <w:r>
        <w:t>Na tom ditirambu između simbolike i semantike (natpis „</w:t>
      </w:r>
      <w:proofErr w:type="spellStart"/>
      <w:r>
        <w:t>fuck</w:t>
      </w:r>
      <w:proofErr w:type="spellEnd"/>
      <w:r>
        <w:t xml:space="preserve"> </w:t>
      </w:r>
      <w:proofErr w:type="spellStart"/>
      <w:r>
        <w:t>yo</w:t>
      </w:r>
      <w:proofErr w:type="spellEnd"/>
      <w:r>
        <w:t xml:space="preserve"> </w:t>
      </w:r>
      <w:proofErr w:type="spellStart"/>
      <w:r>
        <w:t>men</w:t>
      </w:r>
      <w:proofErr w:type="spellEnd"/>
      <w:r>
        <w:t>“, slika „</w:t>
      </w:r>
      <w:proofErr w:type="spellStart"/>
      <w:r>
        <w:t>Tulip</w:t>
      </w:r>
      <w:proofErr w:type="spellEnd"/>
      <w:r>
        <w:t xml:space="preserve"> </w:t>
      </w:r>
      <w:proofErr w:type="spellStart"/>
      <w:r>
        <w:t>Hysteria</w:t>
      </w:r>
      <w:proofErr w:type="spellEnd"/>
      <w:r>
        <w:t xml:space="preserve"> Co – </w:t>
      </w:r>
      <w:proofErr w:type="spellStart"/>
      <w:r>
        <w:t>oridnating</w:t>
      </w:r>
      <w:proofErr w:type="spellEnd"/>
      <w:r>
        <w:t>“), promišljene ikonografske strategije i slučajnih nepredvidivih slikarskih interpunkcija - događa se maštovita, halucinantna  alkemija, labirint emocija u znatiželji promatrača da dešifriraju kod isporučenog „proročanstva“ slike. Doživljaj viđenog se postupno oblikuje u ekscititno stanje zbog nemogućnosti da umjetnika slijedimo u njegovom pritajenom bjesnilu, suptilnom humoru i neskrivenoj ironiji.</w:t>
      </w:r>
    </w:p>
    <w:p w14:paraId="2BF6A399" w14:textId="77777777" w:rsidR="00753521" w:rsidRDefault="00000000">
      <w:r>
        <w:t>Valuta njegovog slikarstva - modernitet i osobnost - upravo su u tom manirističkom pristupu teme slike, koja je poligon između njegovih personalnih, stečenih struktura prožetih emocijom i objektivne stvarnosti, u kojem bira igru, neizvjesnost i slikarski eksperiment. To je forte njegove stvaralačke vitalnosti i neprestanog rasta u kvaliteti i snazi njegove umjetnosti. Uvijek drugačiji, iskričav, sugestivan i svoj u prostoru duboke i subverzivne ekspresije, u umjetnosti ne teži objektivnom konceptualizmu, već samo subjektivnom dokumentiranju, poput lucidnog detektiva vremena.</w:t>
      </w:r>
    </w:p>
    <w:p w14:paraId="6F01EABB" w14:textId="77777777" w:rsidR="00753521" w:rsidRDefault="00000000">
      <w:r>
        <w:t xml:space="preserve">Slika u tehnici ulja, poput starih majstora slikarskog zanata, što njegovim slikama daje dodanu vrijednost. Slika promišljeno, a kompoziciju slike ponekad stvara u dijalogu s umjetnom </w:t>
      </w:r>
      <w:r>
        <w:lastRenderedPageBreak/>
        <w:t>inteligencijom, te možda upravo zbog toga  pozadine njegovih slika djeluju poput filmskog kadra. Geometrijsku perspektivu gradi na čvrstom i jasno postavljenom rasteru vertikala, horizontala i dijagonala razasutih motiva koji je najčešće šuma ili debla. Motiv šuma ujedno simbolizira stanje svijesti umjetnika koje je organizirano, disciplinirano, ali i na rubu postojećih mogućnosti. Koristi ekspresivni, raskošni kolorizam u kojem prevladavaju  primarne boje pastoznog namaza i  toplog spektra koje pridonose simboličnoj svečanosti prikaza. Simbole nove ikonografije preuzete iz stripovske i pop-art kulture „lijepi“ u kompoziciju poput slučajnih posjetitelja koji su iz jednog narativa mogućeg paralelnog svijeta uskočili u nama prepoznatljiv, iako surealan svijet kako bi nas zbunili svojom pojavnošću, pojačali našu fokusiranost na sliku i podsjetili nas kako ovaj svijet može biti percipiran i na drugačiji način. Česti motiv plastičnih kolut - flamingosa raskošne ružičaste boje koristi kao bakanalsku interpunkciju slike kako bi povećao  prijemčivost slika, jer je znanstveno potvrđeno kako ljudsko oko najbolje uočava upravo tu „Barbi“ boju. Također, taj motiv pretvara u osobnu ikonu  ili univerzalni simbol za prepoznavanje „kič kulture“ koja nas okružuje. Pejzaž pretvara u opisni prikaz – distopijski inventar koji je možda trebalo iživjeti, ali koji je sada takav kakav je, ignoriran, odbačen, zagađen, često dalek od priželjkivane pastoralne idile.</w:t>
      </w:r>
    </w:p>
    <w:p w14:paraId="3EDF5994" w14:textId="77777777" w:rsidR="00753521" w:rsidRDefault="00000000">
      <w:r>
        <w:t xml:space="preserve">Polako i s mnogo opreza on sam stvara svoja mjerila i izvlači iskustva iz svog subjektivnog osjećanja vrijednosti. To se vrlo dobro može primijetiti na slici njegove supruge Sanje („Sanja, Luce, </w:t>
      </w:r>
      <w:proofErr w:type="spellStart"/>
      <w:r>
        <w:t>Sanjino</w:t>
      </w:r>
      <w:proofErr w:type="spellEnd"/>
      <w:r>
        <w:t xml:space="preserve"> stablo i strojevi“) gdje sam autor objašnjava kako je prikriveni akcent slike na njezinim „kućnim strojevima“.  Slika svoju ženu u običnom vrtno–kućnom okruženju, pomalo zagonetnog osmijeha koja drži u naručju i miluje svoju crnu mačku Luce i pozorno nas promatra radoznalim i dobronamjernim, toplim pogledom. Kućanski aparati, kućni ljubimac, motiv slonića na zelenoj haljini supruge – sve su to mali motivi jakog osobnog pečata, koji opisuju jedan sasvim običan trenutak, atmosferu života jedne pulske obitelji. Ta sposobnost dokumentiranja sitnih detalja, običnih, svakodnevnih predmeta koje </w:t>
      </w:r>
      <w:proofErr w:type="spellStart"/>
      <w:r>
        <w:t>Šumonja</w:t>
      </w:r>
      <w:proofErr w:type="spellEnd"/>
      <w:r>
        <w:t xml:space="preserve"> pretvara u simbole vremena, ikone duhovnog stanja društva,  potvrđuju vrijednosti i disciplinu slikanja koja jest karakteristična za njegovo slikarstvo. Naslovna slika kataloga „</w:t>
      </w:r>
      <w:proofErr w:type="spellStart"/>
      <w:r>
        <w:t>Srange</w:t>
      </w:r>
      <w:proofErr w:type="spellEnd"/>
      <w:r>
        <w:t xml:space="preserve"> </w:t>
      </w:r>
      <w:proofErr w:type="spellStart"/>
      <w:r>
        <w:t>Loborica</w:t>
      </w:r>
      <w:proofErr w:type="spellEnd"/>
      <w:r>
        <w:t xml:space="preserve"> Gang“ jest </w:t>
      </w:r>
      <w:proofErr w:type="spellStart"/>
      <w:r>
        <w:t>Bojanov</w:t>
      </w:r>
      <w:proofErr w:type="spellEnd"/>
      <w:r>
        <w:t xml:space="preserve"> tihi prosvjed protiv onečišćenja i sječe šuma jer on je strastveni ljubitelj prirode koja mu nudi ljekovitu tišinu, slobodu, mir za nove ideje, za dijalog s </w:t>
      </w:r>
      <w:proofErr w:type="spellStart"/>
      <w:r>
        <w:t>Artandonom</w:t>
      </w:r>
      <w:proofErr w:type="spellEnd"/>
      <w:r>
        <w:t xml:space="preserve"> – kako je on nazvao svog duha umjetnosti.</w:t>
      </w:r>
    </w:p>
    <w:p w14:paraId="5FE673F1" w14:textId="77777777" w:rsidR="00753521" w:rsidRDefault="00000000">
      <w:r>
        <w:t xml:space="preserve">Poznati irski poeta i književnik Oscar Wilde u svom glasovitom romanu „Slika Doriana Graya“, u kojem opisuje dekadentnost viktorijanskog doba, napisao je kako su umjetnici raskošni skupljači starudija, odbačenih stvari (misli i ideja) kojima udahnjuju novi smisao i vrijednost. Na neki način to radi i Bojan, slika svoje antijunake  i distopijske pejzaže, kako bi nam skrenuo  pažnju na vrijednost prepoznavanja vrijednosti života u sadašnjem trenutku, jer sve brzo prolazi i poprima novi kontekst. U trenutku od junaka postajemo zaborav, čak niti motiv za inverziju, a ako i da, to više nije u našoj domeni i kontekstu autentičnosti. Ima li što intimnijeg od slikanja bijelog lavića i jelena na kreativnom neredu stola, nabačenog slikarskim materijalom i potrošenim tubama slikarskih boja (slika „WTF </w:t>
      </w:r>
      <w:proofErr w:type="spellStart"/>
      <w:r>
        <w:t>is</w:t>
      </w:r>
      <w:proofErr w:type="spellEnd"/>
      <w:r>
        <w:t xml:space="preserve"> Rudy2)? Bojan slika kako bi nas potaknuo na reakciju i osobnu introspekciju, sudar osobnih svjetova, odnosno uvjerenja upravo onako kako on to sam sebi „čini“ svojim slikarstvom.  Jer - ništa nije onako kako se „čini“ da jest - gledanje okolo i unutar sebe, bez maski i iluzija, nešto je što se uči, trenira i oslobađa.</w:t>
      </w:r>
    </w:p>
    <w:sectPr w:rsidR="007535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9679" w14:textId="77777777" w:rsidR="00D626B2" w:rsidRDefault="00D626B2">
      <w:pPr>
        <w:spacing w:line="240" w:lineRule="auto"/>
      </w:pPr>
      <w:r>
        <w:separator/>
      </w:r>
    </w:p>
  </w:endnote>
  <w:endnote w:type="continuationSeparator" w:id="0">
    <w:p w14:paraId="2D3F0B21" w14:textId="77777777" w:rsidR="00D626B2" w:rsidRDefault="00D62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Liberation Mono"/>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BE54" w14:textId="77777777" w:rsidR="00D626B2" w:rsidRDefault="00D626B2">
      <w:pPr>
        <w:spacing w:after="0"/>
      </w:pPr>
      <w:r>
        <w:separator/>
      </w:r>
    </w:p>
  </w:footnote>
  <w:footnote w:type="continuationSeparator" w:id="0">
    <w:p w14:paraId="7D1C5B01" w14:textId="77777777" w:rsidR="00D626B2" w:rsidRDefault="00D626B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BC"/>
    <w:rsid w:val="000048C8"/>
    <w:rsid w:val="000613BE"/>
    <w:rsid w:val="000619EC"/>
    <w:rsid w:val="000846A0"/>
    <w:rsid w:val="000B3AB7"/>
    <w:rsid w:val="000C2531"/>
    <w:rsid w:val="001040D3"/>
    <w:rsid w:val="00107E03"/>
    <w:rsid w:val="00111538"/>
    <w:rsid w:val="00162E23"/>
    <w:rsid w:val="001679EF"/>
    <w:rsid w:val="001739D0"/>
    <w:rsid w:val="001830BD"/>
    <w:rsid w:val="001B1C8D"/>
    <w:rsid w:val="001D6739"/>
    <w:rsid w:val="00201728"/>
    <w:rsid w:val="0023448E"/>
    <w:rsid w:val="00246878"/>
    <w:rsid w:val="00263AB3"/>
    <w:rsid w:val="00293E9C"/>
    <w:rsid w:val="00296AB8"/>
    <w:rsid w:val="00317E19"/>
    <w:rsid w:val="00323F7F"/>
    <w:rsid w:val="0038657E"/>
    <w:rsid w:val="003A24E5"/>
    <w:rsid w:val="003B7A2F"/>
    <w:rsid w:val="003F361C"/>
    <w:rsid w:val="0041087D"/>
    <w:rsid w:val="00470C9D"/>
    <w:rsid w:val="004C5EC3"/>
    <w:rsid w:val="00540121"/>
    <w:rsid w:val="00583EDA"/>
    <w:rsid w:val="00586F9D"/>
    <w:rsid w:val="00596E8E"/>
    <w:rsid w:val="005B4537"/>
    <w:rsid w:val="005C251D"/>
    <w:rsid w:val="005E0708"/>
    <w:rsid w:val="005E1FB1"/>
    <w:rsid w:val="006303DB"/>
    <w:rsid w:val="00647F27"/>
    <w:rsid w:val="0068369E"/>
    <w:rsid w:val="00696FBC"/>
    <w:rsid w:val="006A597B"/>
    <w:rsid w:val="006B7C9E"/>
    <w:rsid w:val="006C5216"/>
    <w:rsid w:val="006F2B17"/>
    <w:rsid w:val="00753521"/>
    <w:rsid w:val="008468D9"/>
    <w:rsid w:val="00864556"/>
    <w:rsid w:val="00877A41"/>
    <w:rsid w:val="008B1453"/>
    <w:rsid w:val="008E48F7"/>
    <w:rsid w:val="009B4575"/>
    <w:rsid w:val="00A1377E"/>
    <w:rsid w:val="00A312E7"/>
    <w:rsid w:val="00AC5AEE"/>
    <w:rsid w:val="00AE78EF"/>
    <w:rsid w:val="00AF1F4B"/>
    <w:rsid w:val="00AF7151"/>
    <w:rsid w:val="00B034E4"/>
    <w:rsid w:val="00B12409"/>
    <w:rsid w:val="00B20EC0"/>
    <w:rsid w:val="00B30358"/>
    <w:rsid w:val="00B56F8D"/>
    <w:rsid w:val="00B734AC"/>
    <w:rsid w:val="00BF27C3"/>
    <w:rsid w:val="00C03048"/>
    <w:rsid w:val="00C16E84"/>
    <w:rsid w:val="00C31C99"/>
    <w:rsid w:val="00C55AFC"/>
    <w:rsid w:val="00C62C3E"/>
    <w:rsid w:val="00C74798"/>
    <w:rsid w:val="00C86CAF"/>
    <w:rsid w:val="00D477E5"/>
    <w:rsid w:val="00D626B2"/>
    <w:rsid w:val="00D70512"/>
    <w:rsid w:val="00DA65A0"/>
    <w:rsid w:val="00DA69CF"/>
    <w:rsid w:val="00DD196E"/>
    <w:rsid w:val="00DE4BD2"/>
    <w:rsid w:val="00DE5C30"/>
    <w:rsid w:val="00DF68E9"/>
    <w:rsid w:val="00E265BC"/>
    <w:rsid w:val="00E37E20"/>
    <w:rsid w:val="00E459C8"/>
    <w:rsid w:val="00E526F2"/>
    <w:rsid w:val="00E61DBD"/>
    <w:rsid w:val="00EB2748"/>
    <w:rsid w:val="00EC27F2"/>
    <w:rsid w:val="00EC54D3"/>
    <w:rsid w:val="00EE6681"/>
    <w:rsid w:val="00EF57AF"/>
    <w:rsid w:val="00F22516"/>
    <w:rsid w:val="00F33C55"/>
    <w:rsid w:val="00F350DD"/>
    <w:rsid w:val="00F75AB4"/>
    <w:rsid w:val="00F9146F"/>
    <w:rsid w:val="00F97BF0"/>
    <w:rsid w:val="00FF6EAB"/>
    <w:rsid w:val="04525DA3"/>
    <w:rsid w:val="08AE69CD"/>
    <w:rsid w:val="39BC688A"/>
    <w:rsid w:val="3B3101AC"/>
    <w:rsid w:val="40134BE7"/>
    <w:rsid w:val="47C45B06"/>
    <w:rsid w:val="58AE4F0C"/>
    <w:rsid w:val="686C45DD"/>
    <w:rsid w:val="74401D9F"/>
    <w:rsid w:val="7BFD0EED"/>
    <w:rsid w:val="7D2D05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FC70F-C13C-485F-B757-E01E4EFB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uiPriority w:val="99"/>
    <w:semiHidden/>
    <w:unhideWhenUsed/>
    <w:qFormat/>
  </w:style>
  <w:style w:type="paragraph" w:styleId="Podnaslov">
    <w:name w:val="Subtitle"/>
    <w:basedOn w:val="Normal"/>
    <w:next w:val="Normal"/>
    <w:link w:val="PodnaslovChar"/>
    <w:uiPriority w:val="11"/>
    <w:qFormat/>
    <w:rPr>
      <w:rFonts w:eastAsiaTheme="majorEastAsia" w:cstheme="majorBidi"/>
      <w:color w:val="595959" w:themeColor="text1" w:themeTint="A6"/>
      <w:spacing w:val="15"/>
      <w:sz w:val="28"/>
      <w:szCs w:val="28"/>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qFormat/>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qFormat/>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qFormat/>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qFormat/>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qFormat/>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qFormat/>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qFormat/>
    <w:rPr>
      <w:rFonts w:eastAsiaTheme="majorEastAsia" w:cstheme="majorBidi"/>
      <w:i/>
      <w:iCs/>
      <w:color w:val="262626" w:themeColor="text1" w:themeTint="D9"/>
    </w:rPr>
  </w:style>
  <w:style w:type="character" w:customStyle="1" w:styleId="Naslov9Char">
    <w:name w:val="Naslov 9 Char"/>
    <w:basedOn w:val="Zadanifontodlomka"/>
    <w:link w:val="Naslov9"/>
    <w:uiPriority w:val="9"/>
    <w:semiHidden/>
    <w:qFormat/>
    <w:rPr>
      <w:rFonts w:eastAsiaTheme="majorEastAsia" w:cstheme="majorBidi"/>
      <w:color w:val="262626" w:themeColor="text1" w:themeTint="D9"/>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link w:val="Podnaslov"/>
    <w:uiPriority w:val="11"/>
    <w:qFormat/>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qFormat/>
    <w:rPr>
      <w:i/>
      <w:iCs/>
      <w:color w:val="404040" w:themeColor="text1" w:themeTint="BF"/>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0F4761" w:themeColor="accent1" w:themeShade="BF"/>
    </w:rPr>
  </w:style>
  <w:style w:type="paragraph" w:styleId="Naglaencitat">
    <w:name w:val="Intense Quote"/>
    <w:basedOn w:val="Normal"/>
    <w:next w:val="Normal"/>
    <w:link w:val="Naglaencit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qFormat/>
    <w:rPr>
      <w:i/>
      <w:iCs/>
      <w:color w:val="0F4761" w:themeColor="accent1" w:themeShade="BF"/>
    </w:rPr>
  </w:style>
  <w:style w:type="character" w:customStyle="1" w:styleId="Istaknutareferenca1">
    <w:name w:val="Istaknuta referenca1"/>
    <w:basedOn w:val="Zadanifontodlomka"/>
    <w:uiPriority w:val="32"/>
    <w:qFormat/>
    <w:rPr>
      <w:b/>
      <w:bCs/>
      <w:smallCaps/>
      <w:color w:val="0F4761" w:themeColor="accent1" w:themeShade="BF"/>
      <w:spacing w:val="5"/>
    </w:rPr>
  </w:style>
  <w:style w:type="character" w:styleId="Referencakomentara">
    <w:name w:val="annotation reference"/>
    <w:basedOn w:val="Zadanifontodlomk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1367</TotalTime>
  <Pages>2</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Arsa Nova Udruga</dc:creator>
  <cp:lastModifiedBy>Arsa Nova Udruga</cp:lastModifiedBy>
  <cp:revision>99</cp:revision>
  <dcterms:created xsi:type="dcterms:W3CDTF">2025-08-28T10:57:00Z</dcterms:created>
  <dcterms:modified xsi:type="dcterms:W3CDTF">2025-09-01T14:32:00Z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53FF762F19C3455E8239CD96620D3AC5_13</vt:lpwstr>
  </property>
</Properties>
</file>